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56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6"/>
      </w:tblGrid>
      <w:tr w14:paraId="62141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56" w:type="dxa"/>
            <w:vAlign w:val="center"/>
          </w:tcPr>
          <w:p w14:paraId="63A8150F">
            <w:pPr>
              <w:widowControl/>
              <w:spacing w:line="320" w:lineRule="atLeast"/>
              <w:jc w:val="center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江门市摄影“年度十杰”评选计</w:t>
            </w:r>
            <w:r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  <w:t>分</w:t>
            </w:r>
            <w:r>
              <w:rPr>
                <w:rFonts w:hint="eastAsia" w:ascii="Arial" w:hAnsi="Arial" w:cs="Arial"/>
                <w:b/>
                <w:bCs/>
                <w:kern w:val="0"/>
                <w:sz w:val="32"/>
                <w:szCs w:val="32"/>
              </w:rPr>
              <w:t>表</w:t>
            </w:r>
          </w:p>
          <w:p w14:paraId="558B7F84">
            <w:pPr>
              <w:widowControl/>
              <w:spacing w:line="320" w:lineRule="atLeast"/>
              <w:ind w:firstLine="480" w:firstLineChars="20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姓名：         所属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摄影协会：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会会员证号：</w:t>
            </w:r>
          </w:p>
          <w:tbl>
            <w:tblPr>
              <w:tblStyle w:val="4"/>
              <w:tblW w:w="0" w:type="auto"/>
              <w:tblCellSpacing w:w="0" w:type="dxa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97"/>
              <w:gridCol w:w="1248"/>
              <w:gridCol w:w="1087"/>
              <w:gridCol w:w="4075"/>
              <w:gridCol w:w="1050"/>
              <w:gridCol w:w="990"/>
              <w:gridCol w:w="1230"/>
            </w:tblGrid>
            <w:tr w14:paraId="0519453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1E3B455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>
                    <w:rPr>
                      <w:rFonts w:hint="eastAsia" w:ascii="Arial" w:hAnsi="Arial" w:cs="Arial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ED5A738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>
                    <w:rPr>
                      <w:rFonts w:ascii="Arial" w:hAnsi="Arial" w:cs="Arial"/>
                      <w:kern w:val="0"/>
                      <w:sz w:val="24"/>
                    </w:rPr>
                    <w:t>比赛名称</w:t>
                  </w: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3B93191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>
                    <w:rPr>
                      <w:rFonts w:ascii="Arial" w:hAnsi="Arial" w:cs="Arial"/>
                      <w:kern w:val="0"/>
                      <w:sz w:val="24"/>
                    </w:rPr>
                    <w:t>举办时间</w:t>
                  </w: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BA8B5A1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>
                    <w:rPr>
                      <w:rFonts w:ascii="Arial" w:hAnsi="Arial" w:cs="Arial"/>
                      <w:kern w:val="0"/>
                      <w:sz w:val="24"/>
                    </w:rPr>
                    <w:t>主办单位</w:t>
                  </w: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A56F2DE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>
                    <w:rPr>
                      <w:rFonts w:ascii="Arial" w:hAnsi="Arial" w:cs="Arial"/>
                      <w:kern w:val="0"/>
                      <w:sz w:val="24"/>
                    </w:rPr>
                    <w:t>获奖等级</w:t>
                  </w: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C3CEA96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>
                    <w:rPr>
                      <w:rFonts w:ascii="Arial" w:hAnsi="Arial" w:cs="Arial"/>
                      <w:kern w:val="0"/>
                      <w:sz w:val="24"/>
                    </w:rPr>
                    <w:t>计分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2D3AF9C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>
                    <w:rPr>
                      <w:rFonts w:hint="eastAsia" w:ascii="Arial" w:hAnsi="Arial" w:cs="Arial"/>
                      <w:kern w:val="0"/>
                      <w:sz w:val="24"/>
                    </w:rPr>
                    <w:t>备注</w:t>
                  </w:r>
                </w:p>
              </w:tc>
            </w:tr>
            <w:tr w14:paraId="182EE56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26D12A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4EC6FA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7281F53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6EDF77B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FA4FA1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161888C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C8F71F9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7962176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60DB99B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2EC821D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AFD44E9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860196B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B058454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AC391C7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ACCB772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12C0646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A368CB4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5D0951F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BBE905D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30412A2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D2D12BC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6389872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8C1FB7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769B6A8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5009345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37E988F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77E22E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62EECE1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0786FD5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4944A2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58D4211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6745011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FC6FAF1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0051762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5E7211E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A51F91B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B69CEDD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0C8BDD6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A1077A0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12DB195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049788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19220C4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954790D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CE9BA31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F15B49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B3877C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59F090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2BD24EA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0FEC19D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0921E4D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1578E21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F63D07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5D0346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CF4168D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667A46C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7FF8DD7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1C8314B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D30F899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B6CFCED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B4E3FC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613DA49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96C0D86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B50B90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6AAF6A8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20D603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71AF859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2B44E6B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BAA7980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D4AD7E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96680E4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58795B6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5C4E2D4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3EC7594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55368F5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F7D5D53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5BE1484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21A5614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A009C4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966E2AC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6206D12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B5E4182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D84FAA3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6D2FE12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4712014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B0A2A33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CA87ECD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EAA74A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646586D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943794B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BAE9D76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647FE26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7804B69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FC9023D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8D57E11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27931D6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270BF84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41BF933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A6BC9CE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47A920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E68B9D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E9CFF22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987D9AB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695EB2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5AF16B3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5182AC7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96F2644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BC28806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633C532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8BFE8AE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C1C7643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F81184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0383618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91479A3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9266CA3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76C5C06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BB4C3C6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7946E03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D53891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E10E0DB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2F34178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C98B6E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E3B4AA1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5C1A583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EE543E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FD52D7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166A8C0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FE8A74C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14BDA4C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988FA21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94545D7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F9DBB54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A136114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D64BABD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696E96E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B5FD576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56C6FAC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D61559F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BCB8877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1AC863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E3C0881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70DFA0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02B136C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D45768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2904BFA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3BDABEE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9AED96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FCD31AF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FD7119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9034EE6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8548DB0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75C1A50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1917FF9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11238D7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D62C0C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33EB30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0B87C9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73C2F05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C3BCC8D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5E2D76E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65970BD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59C59BF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AB4905E">
                  <w:pPr>
                    <w:widowControl/>
                    <w:spacing w:line="360" w:lineRule="auto"/>
                    <w:jc w:val="center"/>
                    <w:rPr>
                      <w:rFonts w:ascii="Arial" w:hAnsi="Arial" w:cs="宋体"/>
                      <w:kern w:val="0"/>
                      <w:sz w:val="24"/>
                    </w:rPr>
                  </w:pPr>
                  <w:r>
                    <w:rPr>
                      <w:rFonts w:hint="eastAsia" w:ascii="Arial" w:hAnsi="Arial" w:cs="宋体"/>
                      <w:kern w:val="0"/>
                      <w:sz w:val="24"/>
                    </w:rPr>
                    <w:t>得分合计</w:t>
                  </w: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B67CA9F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8FF9CA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79CF4F7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7BAE85B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C54D0E9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</w:tbl>
          <w:p w14:paraId="4E5E80A1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宋体"/>
                <w:kern w:val="0"/>
                <w:sz w:val="15"/>
                <w:szCs w:val="15"/>
              </w:rPr>
              <w:t>说明：1、所有赛事如只设等级奖、优秀奖，不设入选奖情况，等级奖计分分值不变，优秀奖分值按入选奖计算。2、所有作品以当年全国、省、市摄影家协会参与主、承办为准。3、同一作品在不同层次发表、获奖的，只计算一次分值（分值不同时按最高分计算）。4、国外比赛所取成绩按照省单项赛计分（其中荷赛和奥赛按照省展计分）。5、研修院杯双月赛、多彩江门季赛与大篷车积分相同。6、加入各级摄影家协会（以官方公布时间为准）计分以统计当年入会计，过往不计算。7、统计时间为 202</w:t>
            </w:r>
            <w:r>
              <w:rPr>
                <w:rFonts w:ascii="Arial" w:hAnsi="Arial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</w:rPr>
              <w:t>年1</w:t>
            </w:r>
            <w:r>
              <w:rPr>
                <w:rFonts w:ascii="Arial" w:hAnsi="Arial" w:cs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</w:rPr>
              <w:t>日日至202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</w:rPr>
              <w:t>年1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</w:rPr>
              <w:t>日。8、请自行对照江门市摄影家协会“年度摄影十杰”评选计分标准计分。所有报送材料（含作品）需附电子文件。9、未明之处由江门市摄影家协会解释。</w:t>
            </w:r>
          </w:p>
        </w:tc>
      </w:tr>
    </w:tbl>
    <w:p w14:paraId="6A16B2C1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B"/>
    <w:rsid w:val="002B2CEE"/>
    <w:rsid w:val="002C3118"/>
    <w:rsid w:val="00922AB6"/>
    <w:rsid w:val="00C1191F"/>
    <w:rsid w:val="00EC25AB"/>
    <w:rsid w:val="00EF50F6"/>
    <w:rsid w:val="7E3A5221"/>
    <w:rsid w:val="7E3B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364</Words>
  <Characters>374</Characters>
  <Lines>4</Lines>
  <Paragraphs>1</Paragraphs>
  <TotalTime>0</TotalTime>
  <ScaleCrop>false</ScaleCrop>
  <LinksUpToDate>false</LinksUpToDate>
  <CharactersWithSpaces>407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2024-12-04T10:18:00Z</dcterms:created>
  <dc:creator>谢伟鹏</dc:creator>
  <cp:lastModifiedBy>Summer</cp:lastModifiedBy>
  <dcterms:modified xsi:type="dcterms:W3CDTF">2025-10-20T07:28:57Z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451C88B2C88E46CA92391BAC6333FF5C_12</vt:lpwstr>
  </property>
  <property fmtid="{D5CDD505-2E9C-101B-9397-08002B2CF9AE}" pid="4" name="KSOTemplateDocerSaveRecord">
    <vt:lpwstr>eyJoZGlkIjoiNzQ1Mjg4NDRlYjc0MmQ4ZTg1YWZmNGFmOGVkZjNkMDMiLCJ1c2VySWQiOiI1Njg2NjAxNDMifQ==</vt:lpwstr>
  </property>
</Properties>
</file>